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EE5DA" w14:textId="77777777" w:rsidR="00A448AD" w:rsidRDefault="00A448AD" w:rsidP="00A448AD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2C811B50" w14:textId="77777777" w:rsidR="001C49BF" w:rsidRDefault="001C49BF">
      <w:pPr>
        <w:pStyle w:val="Standard"/>
        <w:jc w:val="center"/>
        <w:rPr>
          <w:rFonts w:ascii="Times New Roman" w:hAnsi="Times New Roman"/>
          <w:b/>
        </w:rPr>
      </w:pPr>
    </w:p>
    <w:p w14:paraId="7001877A" w14:textId="77777777" w:rsidR="001C49BF" w:rsidRDefault="00A97111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819"/>
        <w:gridCol w:w="315"/>
        <w:gridCol w:w="142"/>
        <w:gridCol w:w="1044"/>
      </w:tblGrid>
      <w:tr w:rsidR="001C49BF" w14:paraId="5C8C13D8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551A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86AA2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Lokalne strategie zapewniania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FBECA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7217B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C49BF" w14:paraId="460990C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22D19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8D392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C49BF" w14:paraId="402975D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43586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652F5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C49BF" w14:paraId="094D8AD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9B396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B411B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1C49BF" w14:paraId="71129F1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3DE0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9C54C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</w:tc>
      </w:tr>
      <w:tr w:rsidR="001C49BF" w14:paraId="253DDB8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E352E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B216C" w14:textId="37197B08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D9236D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1C49BF" w14:paraId="19793EC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B2208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566E6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C49BF" w14:paraId="0AA9C136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B0F9E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315B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5B85E" w14:textId="300807AF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D9236D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EDDA5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C49BF" w14:paraId="2DD0BE9C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5E5E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8AE5B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9325624" w14:textId="09FEAFBC" w:rsidR="00D9236D" w:rsidRDefault="00D923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F80E3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06E30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00C97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FDEEF" w14:textId="42C70458" w:rsidR="001C49BF" w:rsidRDefault="00A97111" w:rsidP="00D9236D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D9236D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86E1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5089A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7F361" w14:textId="77777777" w:rsidR="00B62BCF" w:rsidRDefault="00B62BCF">
            <w:pPr>
              <w:suppressAutoHyphens w:val="0"/>
            </w:pPr>
          </w:p>
        </w:tc>
      </w:tr>
      <w:tr w:rsidR="001C49BF" w14:paraId="251A1AB5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D2F81" w14:textId="77777777" w:rsidR="00B62BCF" w:rsidRDefault="00B62BCF">
            <w:pPr>
              <w:suppressAutoHyphens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4309F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A058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3B822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F7BB5E3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D8E85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61FB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E288F9B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C49BF" w14:paraId="07114CF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F4CB8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2D2D" w14:textId="3A672A27" w:rsidR="001C49BF" w:rsidRDefault="00900F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D469" w14:textId="00DF6705" w:rsidR="001C49BF" w:rsidRDefault="00900F4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5C1C6" w14:textId="27414285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D9236D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785B3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zajęciach, 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0E36A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1C49BF" w14:paraId="0ED19E0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2D9C7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81A7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FE61F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BEFE2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E628E" w14:textId="77777777" w:rsidR="001C49BF" w:rsidRDefault="001C49B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7B6EF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C49BF" w14:paraId="1E54196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85D05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54090" w14:textId="08C0C3BD" w:rsidR="001C49BF" w:rsidRDefault="00900F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A97111">
              <w:rPr>
                <w:rFonts w:ascii="Times New Roman" w:hAnsi="Times New Roman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sz w:val="14"/>
                <w:szCs w:val="14"/>
              </w:rPr>
              <w:t>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B38D" w14:textId="625640B2" w:rsidR="001C49BF" w:rsidRDefault="00A27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6D687" w14:textId="0E52505C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D9236D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0DC9F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388CA8F6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5 pkt, a max. liczba pkt 10),</w:t>
            </w:r>
          </w:p>
          <w:p w14:paraId="073AC01C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 (wymagane min. 5 pkt, a max. liczba pkt 10).</w:t>
            </w:r>
          </w:p>
          <w:p w14:paraId="73E8A45F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20 punktów:</w:t>
            </w:r>
          </w:p>
          <w:p w14:paraId="3EF6C52D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19 - 20 pkt</w:t>
            </w:r>
          </w:p>
          <w:p w14:paraId="1BF72225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>
              <w:rPr>
                <w:rFonts w:ascii="Times New Roman" w:hAnsi="Times New Roman"/>
                <w:sz w:val="16"/>
                <w:szCs w:val="16"/>
              </w:rPr>
              <w:tab/>
              <w:t xml:space="preserve"> 17 - 18 pkt</w:t>
            </w:r>
          </w:p>
          <w:p w14:paraId="72E5B443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 xml:space="preserve"> 15 - 16 pkt</w:t>
            </w:r>
          </w:p>
          <w:p w14:paraId="714171D6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+ 13 - 14 pkt</w:t>
            </w:r>
          </w:p>
          <w:p w14:paraId="76B9168D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10 - 12 pkt</w:t>
            </w:r>
          </w:p>
          <w:p w14:paraId="35A30A25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0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  9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90F13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1C49BF" w14:paraId="3A6273A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E7109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33519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8B6DC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C0EE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4E56" w14:textId="77777777" w:rsidR="001C49BF" w:rsidRDefault="001C49B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3E51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C49BF" w14:paraId="1A6E253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CB446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CC802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1C1D4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5B855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D784F" w14:textId="77777777" w:rsidR="001C49BF" w:rsidRDefault="001C49B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D4A09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C49BF" w14:paraId="633744E1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B5649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A06DB" w14:textId="600F2E85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  <w:r w:rsidR="00D9236D">
              <w:rPr>
                <w:rFonts w:ascii="Times New Roman" w:hAnsi="Times New Roman"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05AF" w14:textId="58C47CF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900F43">
              <w:rPr>
                <w:rFonts w:ascii="Times New Roman" w:hAnsi="Times New Roman"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4C371" w14:textId="4C29BB80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D9236D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C116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E2635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CA875" w14:textId="77777777" w:rsidR="001C49BF" w:rsidRDefault="00A97111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1C49BF" w14:paraId="69CE23F0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A444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B32A3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6D269EF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136E40C" w14:textId="77777777" w:rsidR="001C49BF" w:rsidRDefault="001C49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75B41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49D9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efektu kształcenia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F5113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612DB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C49BF" w14:paraId="3257DCB6" w14:textId="77777777">
        <w:trPr>
          <w:cantSplit/>
          <w:trHeight w:val="557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599DD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D2C6770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8F759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W1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5EBFE" w14:textId="7B8C68D8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Ma wiedzę o różnych rodzajach struktur, stosunków i więzi politycznych, </w:t>
            </w:r>
            <w:r w:rsidR="00F82E6F">
              <w:rPr>
                <w:rFonts w:ascii="Times New Roman" w:hAnsi="Times New Roman"/>
                <w:sz w:val="18"/>
                <w:szCs w:val="18"/>
              </w:rPr>
              <w:t>prawnych, ekonomicznych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 społecznych, które determinują charakter i naturę bezpieczeństwa w skali lokalnej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B673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zajęciach, zaliczenie ustne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43B39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0A5B0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</w:t>
            </w:r>
          </w:p>
          <w:p w14:paraId="33B142AE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1C49BF" w14:paraId="55BE45C7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B013D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B7A2B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W2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AAAF3" w14:textId="0C9DC0CE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Ma pogłębioną wiedzę o rodzajach uczestników procesów bezpieczeństwa w wymiarze </w:t>
            </w:r>
            <w:r w:rsidR="00F82E6F">
              <w:rPr>
                <w:rFonts w:ascii="Times New Roman" w:hAnsi="Times New Roman"/>
                <w:sz w:val="18"/>
                <w:szCs w:val="18"/>
              </w:rPr>
              <w:t>lokalnym oraz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ich możliwościach pomocy jednostce społecznej lub grupie </w:t>
            </w:r>
            <w:r w:rsidR="00F82E6F">
              <w:rPr>
                <w:rFonts w:ascii="Times New Roman" w:hAnsi="Times New Roman"/>
                <w:sz w:val="18"/>
                <w:szCs w:val="18"/>
              </w:rPr>
              <w:t>w procesie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budowania ich poczucia bezpieczeństwa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CF256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zajęciach, zaliczenie ustne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9A0B6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74D4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</w:t>
            </w:r>
          </w:p>
          <w:p w14:paraId="4A6D14A8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1C49BF" w14:paraId="0DE5EC90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7B5DC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8BF92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W3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0740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i rozumie na czym polegają metody i techniki realizacji różnych wymiarów bezpieczeństwa na poziomie lokalnym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4F978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zajęciach, zaliczenie ustne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3348E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3FBC2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</w:t>
            </w:r>
          </w:p>
          <w:p w14:paraId="282E28F4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1C49BF" w14:paraId="3A4AA992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11492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F1116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W4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4FFC" w14:textId="147B2CF0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Zna etapy tworzenia strategii bezpieczeństwa na poziomie lokalnym oraz metody i techniki działania angażowania społeczności lokalnych </w:t>
            </w:r>
            <w:r w:rsidR="00F82E6F">
              <w:rPr>
                <w:rFonts w:ascii="Times New Roman" w:hAnsi="Times New Roman"/>
                <w:sz w:val="18"/>
                <w:szCs w:val="18"/>
              </w:rPr>
              <w:t>w proces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budowy ich poczucia bezpieczeństwa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C4BF8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zajęciach, zaliczenie ustne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1F44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B5A0E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studiowanie literatury</w:t>
            </w:r>
          </w:p>
        </w:tc>
      </w:tr>
      <w:tr w:rsidR="001C49BF" w14:paraId="020BFCD1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821C0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3A92E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U1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E08CD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dokonać analizy środowiska bezpieczeństwa i na tej podstawie określić najbardziej efektywną</w:t>
            </w:r>
          </w:p>
          <w:p w14:paraId="26B47811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 skuteczną strategię działania różnych elementów systemu bezpieczeństwa na poziomie lokalnym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EE49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Prezentacja indywidualna opracowanego materiału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3CF7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0B928" w14:textId="77777777" w:rsidR="001C49BF" w:rsidRDefault="00A9711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CP, seminarium - dyskusja</w:t>
            </w:r>
          </w:p>
        </w:tc>
      </w:tr>
      <w:tr w:rsidR="001C49BF" w14:paraId="64EC2F11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E83C4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1C5A0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U2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90A5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dokonać racjonalnej analizy i oceny działań podejmowanych przez organy władzy publicznej oraz</w:t>
            </w:r>
          </w:p>
          <w:p w14:paraId="3384FE28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organizacje pozarządowe na rzecz zapewnienia bezpieczeństwa społeczności lokalnej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13E2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Prezentacja indywidualna opracowanego materiału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2864A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FC5" w14:textId="77777777" w:rsidR="001C49BF" w:rsidRDefault="00A9711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CP, seminarium - dyskusja</w:t>
            </w:r>
          </w:p>
        </w:tc>
      </w:tr>
      <w:tr w:rsidR="001C49BF" w14:paraId="69463FF0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68B99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6400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U3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419E6" w14:textId="10D8715E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Potrafi inicjować pracę różnych grup zadaniowych mających na celu dokonanie analizy </w:t>
            </w:r>
            <w:r w:rsidR="00F82E6F">
              <w:rPr>
                <w:rFonts w:ascii="Times New Roman" w:hAnsi="Times New Roman"/>
                <w:sz w:val="18"/>
                <w:szCs w:val="18"/>
              </w:rPr>
              <w:t>różnych aspektów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bezpieczeństwa społeczności lokalnych, a wyniki w formie syntetycznych raportów uzgodnić w gronie ekspertów bezpieczeństwa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26AF7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Prezentacja indywidualna opracowanego materiału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E5A79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1BE81" w14:textId="77777777" w:rsidR="001C49BF" w:rsidRDefault="00A9711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CP, seminarium - dyskusja</w:t>
            </w:r>
          </w:p>
        </w:tc>
      </w:tr>
      <w:tr w:rsidR="001C49BF" w14:paraId="263C7F9F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FDBAA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6ADDC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BE189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K1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7F301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 procesie budowania poczucia bezpieczeństwa społeczności lokalnych jest gotowy do kierowania różnymi grupami zadaniowymi mającymi na celu</w:t>
            </w:r>
          </w:p>
          <w:p w14:paraId="5452239C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niesienie pomocy jednostkom oraz grupom społecznym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D04F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Opracowanie i uzasadnienie rozwiązania zadania na ćwiczeniach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5EA3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C6F74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CP, seminarium - dyskusja</w:t>
            </w:r>
          </w:p>
        </w:tc>
      </w:tr>
      <w:tr w:rsidR="001C49BF" w14:paraId="41F9E3C2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8BF5D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535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K2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4E4EF" w14:textId="414D32B8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Jest przygotowany do aktywnego i profesjonalnego uczestnictwa w życiu społecznym, politycznym i zawodowym na poziomie </w:t>
            </w:r>
            <w:r w:rsidR="00F82E6F">
              <w:rPr>
                <w:rFonts w:ascii="Times New Roman" w:hAnsi="Times New Roman"/>
                <w:sz w:val="18"/>
                <w:szCs w:val="18"/>
              </w:rPr>
              <w:t>lokalnym 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roli funkcjonariusza publicznego w specjalistycznych służbach, inspekcjach i strażach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F8FF9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Opracowanie i uzasadnienie rozwiązania zadania na ćwiczeniach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3138F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20F18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CP, seminarium - dyskusja</w:t>
            </w:r>
          </w:p>
        </w:tc>
      </w:tr>
    </w:tbl>
    <w:p w14:paraId="2AA373BA" w14:textId="77777777" w:rsidR="001C49BF" w:rsidRDefault="001C49BF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06535E87" w14:textId="77777777" w:rsidR="001C49BF" w:rsidRDefault="001C49BF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475E1C29" w14:textId="02E74047" w:rsidR="001C49BF" w:rsidRDefault="00A97111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AE5CA9" w:rsidRPr="00F963EF" w14:paraId="468251D9" w14:textId="77777777" w:rsidTr="009F10D2">
        <w:tc>
          <w:tcPr>
            <w:tcW w:w="2802" w:type="dxa"/>
          </w:tcPr>
          <w:p w14:paraId="2A80ECED" w14:textId="77777777" w:rsidR="00AE5CA9" w:rsidRPr="00F963EF" w:rsidRDefault="00AE5CA9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F0DFBD1" w14:textId="77777777" w:rsidR="00AE5CA9" w:rsidRPr="00F963EF" w:rsidRDefault="00AE5CA9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E5CA9" w:rsidRPr="00F963EF" w14:paraId="04B4D94E" w14:textId="77777777" w:rsidTr="009F10D2">
        <w:tc>
          <w:tcPr>
            <w:tcW w:w="2802" w:type="dxa"/>
          </w:tcPr>
          <w:p w14:paraId="108AD245" w14:textId="77777777" w:rsidR="00AE5CA9" w:rsidRPr="00414EE1" w:rsidRDefault="00AE5CA9" w:rsidP="009F10D2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8B14BC7" w14:textId="77777777" w:rsidR="00AE5CA9" w:rsidRPr="00414EE1" w:rsidRDefault="00AE5CA9" w:rsidP="009F10D2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AE5CA9" w:rsidRPr="00F963EF" w14:paraId="2C60D298" w14:textId="77777777" w:rsidTr="009F10D2">
        <w:tc>
          <w:tcPr>
            <w:tcW w:w="9212" w:type="dxa"/>
            <w:gridSpan w:val="2"/>
          </w:tcPr>
          <w:p w14:paraId="290127CE" w14:textId="77777777" w:rsidR="00AE5CA9" w:rsidRPr="00F963EF" w:rsidRDefault="00AE5CA9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E5CA9" w:rsidRPr="00F963EF" w14:paraId="399067C0" w14:textId="77777777" w:rsidTr="009F10D2">
        <w:tc>
          <w:tcPr>
            <w:tcW w:w="9212" w:type="dxa"/>
            <w:gridSpan w:val="2"/>
          </w:tcPr>
          <w:p w14:paraId="4D711B25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Potrzeby społeczności lokalnych w zakresie bezpieczeństwa</w:t>
            </w:r>
          </w:p>
          <w:p w14:paraId="072B42D2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Kompetencje i zakres działania władz lokalnych w zakresie bezpieczeństwa</w:t>
            </w:r>
          </w:p>
          <w:p w14:paraId="21AF26BE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Teoretyczne podstawy budowy strategii zapewniania bezpieczeństwa</w:t>
            </w:r>
          </w:p>
          <w:p w14:paraId="576E0031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Proces implementacji strategii</w:t>
            </w:r>
          </w:p>
          <w:p w14:paraId="320A4858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Budowa sytemu bezpieczeństwa społeczności lokalnej</w:t>
            </w:r>
          </w:p>
          <w:p w14:paraId="4F862B10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Pobudzanie aktywności obywatelskiej na rzecz bezpieczeństwa</w:t>
            </w:r>
          </w:p>
          <w:p w14:paraId="3E5AB9A3" w14:textId="692EEF82" w:rsidR="00AE5CA9" w:rsidRPr="00FA54E1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73E8F9CD" w14:textId="77777777" w:rsidR="00AE5CA9" w:rsidRPr="00F963EF" w:rsidRDefault="00AE5CA9" w:rsidP="00AE5C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AE5CA9" w:rsidRPr="00F963EF" w14:paraId="15B4FAE0" w14:textId="77777777" w:rsidTr="009F10D2">
        <w:tc>
          <w:tcPr>
            <w:tcW w:w="2802" w:type="dxa"/>
          </w:tcPr>
          <w:p w14:paraId="4BC4317F" w14:textId="77777777" w:rsidR="00AE5CA9" w:rsidRPr="00F963EF" w:rsidRDefault="00AE5CA9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0ABB113" w14:textId="77777777" w:rsidR="00AE5CA9" w:rsidRPr="00F963EF" w:rsidRDefault="00AE5CA9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E5CA9" w:rsidRPr="00F963EF" w14:paraId="05BC4D23" w14:textId="77777777" w:rsidTr="009F10D2">
        <w:tc>
          <w:tcPr>
            <w:tcW w:w="2802" w:type="dxa"/>
          </w:tcPr>
          <w:p w14:paraId="5B09161A" w14:textId="77777777" w:rsidR="00AE5CA9" w:rsidRPr="00414EE1" w:rsidRDefault="00AE5CA9" w:rsidP="009F1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06A1BC2A" w14:textId="77777777" w:rsidR="00AE5CA9" w:rsidRPr="00732EBB" w:rsidRDefault="00AE5CA9" w:rsidP="009F10D2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AE5CA9" w:rsidRPr="00F963EF" w14:paraId="10E942FD" w14:textId="77777777" w:rsidTr="009F10D2">
        <w:tc>
          <w:tcPr>
            <w:tcW w:w="9212" w:type="dxa"/>
            <w:gridSpan w:val="2"/>
          </w:tcPr>
          <w:p w14:paraId="23E7DBD5" w14:textId="77777777" w:rsidR="00AE5CA9" w:rsidRPr="00F963EF" w:rsidRDefault="00AE5CA9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E5CA9" w:rsidRPr="00F963EF" w14:paraId="081F9210" w14:textId="77777777" w:rsidTr="009F10D2">
        <w:tc>
          <w:tcPr>
            <w:tcW w:w="9212" w:type="dxa"/>
            <w:gridSpan w:val="2"/>
          </w:tcPr>
          <w:p w14:paraId="640EEBE5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Zadania władz lokalnych w zakresie bezpieczeństwa wewnętrznego – aspekt prawny</w:t>
            </w:r>
          </w:p>
          <w:p w14:paraId="2B7C8E87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Potrzeby społeczne w zakresie bezpieczeństwa – aspekt socjologiczny</w:t>
            </w:r>
          </w:p>
          <w:p w14:paraId="64749ED1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Metody analizy środowiska bezpieczeństwa</w:t>
            </w:r>
          </w:p>
          <w:p w14:paraId="68FDA698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Etapy tworzenia strategii zapewniania bezpieczeństwa</w:t>
            </w:r>
          </w:p>
          <w:p w14:paraId="65ECF9EC" w14:textId="0CB1CEBD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 xml:space="preserve">Praktyczne przykłady strategii </w:t>
            </w:r>
            <w:r w:rsidR="00F82E6F" w:rsidRPr="00AE5CA9">
              <w:rPr>
                <w:bCs/>
                <w:sz w:val="20"/>
                <w:szCs w:val="20"/>
              </w:rPr>
              <w:t>bezpieczeństwa społeczności</w:t>
            </w:r>
            <w:r w:rsidRPr="00AE5CA9">
              <w:rPr>
                <w:bCs/>
                <w:sz w:val="20"/>
                <w:szCs w:val="20"/>
              </w:rPr>
              <w:t xml:space="preserve"> lokalnej</w:t>
            </w:r>
          </w:p>
          <w:p w14:paraId="4F3CB15E" w14:textId="77777777" w:rsidR="00AE5CA9" w:rsidRPr="00AE5CA9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Rola społeczności lokalnych w budowaniu społecznej usługi bezpieczeństwa</w:t>
            </w:r>
          </w:p>
          <w:p w14:paraId="3AB9E1FE" w14:textId="666D4CCC" w:rsidR="00AE5CA9" w:rsidRPr="00171E74" w:rsidRDefault="00AE5CA9" w:rsidP="00AE5CA9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E5CA9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5F4F0F59" w14:textId="77777777" w:rsidR="00AE5CA9" w:rsidRDefault="00AE5CA9">
      <w:pPr>
        <w:pStyle w:val="Standard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1F886204" w14:textId="77777777" w:rsidR="001C49BF" w:rsidRDefault="001C49BF">
      <w:pPr>
        <w:pStyle w:val="Standard"/>
        <w:spacing w:after="0"/>
        <w:rPr>
          <w:rFonts w:ascii="Times New Roman" w:hAnsi="Times New Roman"/>
        </w:rPr>
      </w:pPr>
    </w:p>
    <w:sectPr w:rsidR="001C49BF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1E912" w14:textId="77777777" w:rsidR="00DC1D6F" w:rsidRDefault="00DC1D6F">
      <w:r>
        <w:separator/>
      </w:r>
    </w:p>
  </w:endnote>
  <w:endnote w:type="continuationSeparator" w:id="0">
    <w:p w14:paraId="7B1A8531" w14:textId="77777777" w:rsidR="00DC1D6F" w:rsidRDefault="00DC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C5191" w14:textId="77777777" w:rsidR="00DC1D6F" w:rsidRDefault="00DC1D6F">
      <w:r>
        <w:rPr>
          <w:color w:val="000000"/>
        </w:rPr>
        <w:separator/>
      </w:r>
    </w:p>
  </w:footnote>
  <w:footnote w:type="continuationSeparator" w:id="0">
    <w:p w14:paraId="6E99FBFC" w14:textId="77777777" w:rsidR="00DC1D6F" w:rsidRDefault="00DC1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E60"/>
    <w:multiLevelType w:val="multilevel"/>
    <w:tmpl w:val="FCF6318E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" w15:restartNumberingAfterBreak="0">
    <w:nsid w:val="00805856"/>
    <w:multiLevelType w:val="multilevel"/>
    <w:tmpl w:val="580C1B4E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08A"/>
    <w:multiLevelType w:val="multilevel"/>
    <w:tmpl w:val="579EB4D8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" w15:restartNumberingAfterBreak="0">
    <w:nsid w:val="06BE4E0C"/>
    <w:multiLevelType w:val="multilevel"/>
    <w:tmpl w:val="B2F27488"/>
    <w:styleLink w:val="WW8Num1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821C1E"/>
    <w:multiLevelType w:val="multilevel"/>
    <w:tmpl w:val="B3FA25E8"/>
    <w:styleLink w:val="WW8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A3375"/>
    <w:multiLevelType w:val="multilevel"/>
    <w:tmpl w:val="8DC8AAD8"/>
    <w:styleLink w:val="WW8Num2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6" w15:restartNumberingAfterBreak="0">
    <w:nsid w:val="12C25C62"/>
    <w:multiLevelType w:val="multilevel"/>
    <w:tmpl w:val="C7AC9938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149378C1"/>
    <w:multiLevelType w:val="multilevel"/>
    <w:tmpl w:val="8B70D16A"/>
    <w:styleLink w:val="WW8Num3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8" w15:restartNumberingAfterBreak="0">
    <w:nsid w:val="16B83C66"/>
    <w:multiLevelType w:val="multilevel"/>
    <w:tmpl w:val="B2B0B71E"/>
    <w:styleLink w:val="WW8Num17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21184948"/>
    <w:multiLevelType w:val="multilevel"/>
    <w:tmpl w:val="319ED86E"/>
    <w:styleLink w:val="WW8Num2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0" w15:restartNumberingAfterBreak="0">
    <w:nsid w:val="24772DF2"/>
    <w:multiLevelType w:val="multilevel"/>
    <w:tmpl w:val="D666A414"/>
    <w:styleLink w:val="WW8Num13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295615CD"/>
    <w:multiLevelType w:val="multilevel"/>
    <w:tmpl w:val="0A2C8CB6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84D40"/>
    <w:multiLevelType w:val="multilevel"/>
    <w:tmpl w:val="8FEE0E6C"/>
    <w:styleLink w:val="WW8Num2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3" w15:restartNumberingAfterBreak="0">
    <w:nsid w:val="311E11B7"/>
    <w:multiLevelType w:val="multilevel"/>
    <w:tmpl w:val="B2EA5AF4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4" w15:restartNumberingAfterBreak="0">
    <w:nsid w:val="37794E46"/>
    <w:multiLevelType w:val="multilevel"/>
    <w:tmpl w:val="170C7AD4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5" w15:restartNumberingAfterBreak="0">
    <w:nsid w:val="377D0567"/>
    <w:multiLevelType w:val="multilevel"/>
    <w:tmpl w:val="ED5C7E76"/>
    <w:styleLink w:val="WW8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86814"/>
    <w:multiLevelType w:val="multilevel"/>
    <w:tmpl w:val="1B4A50B8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F21038D"/>
    <w:multiLevelType w:val="multilevel"/>
    <w:tmpl w:val="B84CE428"/>
    <w:styleLink w:val="WW8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97F1E"/>
    <w:multiLevelType w:val="multilevel"/>
    <w:tmpl w:val="F5F0B5AC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9" w15:restartNumberingAfterBreak="0">
    <w:nsid w:val="47764A45"/>
    <w:multiLevelType w:val="multilevel"/>
    <w:tmpl w:val="E89676E0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B316A57"/>
    <w:multiLevelType w:val="multilevel"/>
    <w:tmpl w:val="C802931E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85C31"/>
    <w:multiLevelType w:val="multilevel"/>
    <w:tmpl w:val="FF66AFD0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2" w15:restartNumberingAfterBreak="0">
    <w:nsid w:val="4E072882"/>
    <w:multiLevelType w:val="multilevel"/>
    <w:tmpl w:val="5FC45E34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3" w15:restartNumberingAfterBreak="0">
    <w:nsid w:val="4EC17D8F"/>
    <w:multiLevelType w:val="multilevel"/>
    <w:tmpl w:val="712E6B88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9349B"/>
    <w:multiLevelType w:val="multilevel"/>
    <w:tmpl w:val="DBA84C16"/>
    <w:styleLink w:val="WW8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C4ED1"/>
    <w:multiLevelType w:val="multilevel"/>
    <w:tmpl w:val="C69278A8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AB44AD"/>
    <w:multiLevelType w:val="multilevel"/>
    <w:tmpl w:val="A1F6ED9A"/>
    <w:styleLink w:val="WW8Num25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C53751"/>
    <w:multiLevelType w:val="multilevel"/>
    <w:tmpl w:val="C94E625E"/>
    <w:styleLink w:val="WW8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91DC1"/>
    <w:multiLevelType w:val="multilevel"/>
    <w:tmpl w:val="39A61098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62FFD"/>
    <w:multiLevelType w:val="multilevel"/>
    <w:tmpl w:val="8FC2AC20"/>
    <w:styleLink w:val="WW8Num14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1" w15:restartNumberingAfterBreak="0">
    <w:nsid w:val="6A6F6BE5"/>
    <w:multiLevelType w:val="multilevel"/>
    <w:tmpl w:val="1C7E6E6C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6BD804F2"/>
    <w:multiLevelType w:val="multilevel"/>
    <w:tmpl w:val="CB4474B4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33" w15:restartNumberingAfterBreak="0">
    <w:nsid w:val="6E993F9A"/>
    <w:multiLevelType w:val="multilevel"/>
    <w:tmpl w:val="4C8AA284"/>
    <w:styleLink w:val="WW8Num1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4" w15:restartNumberingAfterBreak="0">
    <w:nsid w:val="7BF36F5F"/>
    <w:multiLevelType w:val="multilevel"/>
    <w:tmpl w:val="E30259E4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719953">
    <w:abstractNumId w:val="19"/>
  </w:num>
  <w:num w:numId="2" w16cid:durableId="208688211">
    <w:abstractNumId w:val="18"/>
  </w:num>
  <w:num w:numId="3" w16cid:durableId="1704478523">
    <w:abstractNumId w:val="11"/>
  </w:num>
  <w:num w:numId="4" w16cid:durableId="1790278593">
    <w:abstractNumId w:val="29"/>
  </w:num>
  <w:num w:numId="5" w16cid:durableId="1219249108">
    <w:abstractNumId w:val="32"/>
  </w:num>
  <w:num w:numId="6" w16cid:durableId="729619696">
    <w:abstractNumId w:val="21"/>
  </w:num>
  <w:num w:numId="7" w16cid:durableId="957416747">
    <w:abstractNumId w:val="22"/>
  </w:num>
  <w:num w:numId="8" w16cid:durableId="1246381658">
    <w:abstractNumId w:val="0"/>
  </w:num>
  <w:num w:numId="9" w16cid:durableId="1751656373">
    <w:abstractNumId w:val="13"/>
  </w:num>
  <w:num w:numId="10" w16cid:durableId="230627501">
    <w:abstractNumId w:val="3"/>
  </w:num>
  <w:num w:numId="11" w16cid:durableId="1350716822">
    <w:abstractNumId w:val="31"/>
  </w:num>
  <w:num w:numId="12" w16cid:durableId="1323923878">
    <w:abstractNumId w:val="14"/>
  </w:num>
  <w:num w:numId="13" w16cid:durableId="357701035">
    <w:abstractNumId w:val="10"/>
  </w:num>
  <w:num w:numId="14" w16cid:durableId="2049867040">
    <w:abstractNumId w:val="30"/>
  </w:num>
  <w:num w:numId="15" w16cid:durableId="447897335">
    <w:abstractNumId w:val="2"/>
  </w:num>
  <w:num w:numId="16" w16cid:durableId="1784302810">
    <w:abstractNumId w:val="34"/>
  </w:num>
  <w:num w:numId="17" w16cid:durableId="950631439">
    <w:abstractNumId w:val="8"/>
  </w:num>
  <w:num w:numId="18" w16cid:durableId="1082485262">
    <w:abstractNumId w:val="6"/>
  </w:num>
  <w:num w:numId="19" w16cid:durableId="260769753">
    <w:abstractNumId w:val="33"/>
  </w:num>
  <w:num w:numId="20" w16cid:durableId="1559391804">
    <w:abstractNumId w:val="23"/>
  </w:num>
  <w:num w:numId="21" w16cid:durableId="667639170">
    <w:abstractNumId w:val="24"/>
  </w:num>
  <w:num w:numId="22" w16cid:durableId="1215431460">
    <w:abstractNumId w:val="9"/>
  </w:num>
  <w:num w:numId="23" w16cid:durableId="1636369724">
    <w:abstractNumId w:val="12"/>
  </w:num>
  <w:num w:numId="24" w16cid:durableId="84497328">
    <w:abstractNumId w:val="1"/>
  </w:num>
  <w:num w:numId="25" w16cid:durableId="1600523233">
    <w:abstractNumId w:val="26"/>
  </w:num>
  <w:num w:numId="26" w16cid:durableId="32578096">
    <w:abstractNumId w:val="28"/>
  </w:num>
  <w:num w:numId="27" w16cid:durableId="724182645">
    <w:abstractNumId w:val="20"/>
  </w:num>
  <w:num w:numId="28" w16cid:durableId="1520048651">
    <w:abstractNumId w:val="5"/>
  </w:num>
  <w:num w:numId="29" w16cid:durableId="926378689">
    <w:abstractNumId w:val="17"/>
  </w:num>
  <w:num w:numId="30" w16cid:durableId="355470505">
    <w:abstractNumId w:val="16"/>
  </w:num>
  <w:num w:numId="31" w16cid:durableId="558908076">
    <w:abstractNumId w:val="25"/>
  </w:num>
  <w:num w:numId="32" w16cid:durableId="1266115457">
    <w:abstractNumId w:val="4"/>
  </w:num>
  <w:num w:numId="33" w16cid:durableId="872965508">
    <w:abstractNumId w:val="7"/>
  </w:num>
  <w:num w:numId="34" w16cid:durableId="34081464">
    <w:abstractNumId w:val="15"/>
  </w:num>
  <w:num w:numId="35" w16cid:durableId="1625575177">
    <w:abstractNumId w:val="29"/>
    <w:lvlOverride w:ilvl="0">
      <w:startOverride w:val="1"/>
    </w:lvlOverride>
  </w:num>
  <w:num w:numId="36" w16cid:durableId="174343049">
    <w:abstractNumId w:val="1"/>
    <w:lvlOverride w:ilvl="0">
      <w:startOverride w:val="1"/>
    </w:lvlOverride>
  </w:num>
  <w:num w:numId="37" w16cid:durableId="851454756">
    <w:abstractNumId w:val="4"/>
    <w:lvlOverride w:ilvl="0">
      <w:startOverride w:val="1"/>
    </w:lvlOverride>
  </w:num>
  <w:num w:numId="38" w16cid:durableId="1811364990">
    <w:abstractNumId w:val="23"/>
    <w:lvlOverride w:ilvl="0">
      <w:startOverride w:val="1"/>
    </w:lvlOverride>
  </w:num>
  <w:num w:numId="39" w16cid:durableId="146796755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9BF"/>
    <w:rsid w:val="00115CDE"/>
    <w:rsid w:val="001C49BF"/>
    <w:rsid w:val="0071480D"/>
    <w:rsid w:val="00900F43"/>
    <w:rsid w:val="00A27E6E"/>
    <w:rsid w:val="00A448AD"/>
    <w:rsid w:val="00A97111"/>
    <w:rsid w:val="00AE5CA9"/>
    <w:rsid w:val="00B62BCF"/>
    <w:rsid w:val="00CC593A"/>
    <w:rsid w:val="00D9236D"/>
    <w:rsid w:val="00DC1D6F"/>
    <w:rsid w:val="00F8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E5FB5"/>
  <w15:docId w15:val="{88DF866B-E3DE-4698-B407-36BACCD3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Arial" w:hAnsi="Arial" w:cs="Arial"/>
    </w:rPr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" w:hAnsi="Arial" w:cs="Arial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6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662</Words>
  <Characters>4522</Characters>
  <Application>Microsoft Office Word</Application>
  <DocSecurity>0</DocSecurity>
  <Lines>251</Lines>
  <Paragraphs>161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6</cp:revision>
  <cp:lastPrinted>2014-10-01T09:18:00Z</cp:lastPrinted>
  <dcterms:created xsi:type="dcterms:W3CDTF">2022-04-17T08:28:00Z</dcterms:created>
  <dcterms:modified xsi:type="dcterms:W3CDTF">2026-04-27T15:52:00Z</dcterms:modified>
</cp:coreProperties>
</file>